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ind w:left="2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附件2</w:t>
      </w:r>
    </w:p>
    <w:p>
      <w:pPr>
        <w:adjustRightInd w:val="0"/>
        <w:snapToGrid w:val="0"/>
        <w:spacing w:after="312" w:afterLines="100" w:line="7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adjustRightInd w:val="0"/>
        <w:snapToGrid w:val="0"/>
        <w:spacing w:after="312" w:afterLines="100"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楚天英才计划”·创新型民营企业家</w:t>
      </w:r>
    </w:p>
    <w:p>
      <w:pPr>
        <w:adjustRightInd w:val="0"/>
        <w:snapToGrid w:val="0"/>
        <w:spacing w:after="312" w:afterLines="100"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培养对象申报推荐表</w:t>
      </w:r>
    </w:p>
    <w:p>
      <w:pPr>
        <w:widowControl/>
        <w:adjustRightInd w:val="0"/>
        <w:snapToGrid w:val="0"/>
        <w:spacing w:line="54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6"/>
        <w:rPr>
          <w:rFonts w:ascii="方正仿宋_GBK" w:hAnsi="方正仿宋_GBK" w:eastAsia="方正仿宋_GBK" w:cs="方正仿宋_GBK"/>
        </w:rPr>
      </w:pPr>
    </w:p>
    <w:p>
      <w:pPr>
        <w:widowControl/>
        <w:adjustRightInd w:val="0"/>
        <w:snapToGrid w:val="0"/>
        <w:spacing w:line="600" w:lineRule="exact"/>
        <w:rPr>
          <w:rFonts w:ascii="方正仿宋_GBK" w:hAnsi="方正仿宋_GBK" w:eastAsia="方正仿宋_GBK" w:cs="方正仿宋_GBK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pacing w:val="4"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spacing w:val="40"/>
          <w:kern w:val="0"/>
          <w:sz w:val="32"/>
          <w:szCs w:val="32"/>
          <w:fitText w:val="1920" w:id="1398290247"/>
        </w:rPr>
        <w:t>申报人姓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fitText w:val="1920" w:id="1398290247"/>
        </w:rPr>
        <w:t>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            </w:t>
      </w:r>
    </w:p>
    <w:p>
      <w:pPr>
        <w:widowControl/>
        <w:adjustRightInd w:val="0"/>
        <w:snapToGrid w:val="0"/>
        <w:spacing w:line="600" w:lineRule="exact"/>
        <w:rPr>
          <w:rFonts w:ascii="方正仿宋_GBK" w:hAnsi="方正仿宋_GBK" w:eastAsia="方正仿宋_GBK" w:cs="方正仿宋_GBK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pacing w:val="4"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spacing w:val="106"/>
          <w:kern w:val="0"/>
          <w:sz w:val="32"/>
          <w:szCs w:val="32"/>
          <w:fitText w:val="1920" w:id="1"/>
        </w:rPr>
        <w:t>所在单</w:t>
      </w:r>
      <w:r>
        <w:rPr>
          <w:rFonts w:hint="eastAsia" w:ascii="方正仿宋_GBK" w:hAnsi="方正仿宋_GBK" w:eastAsia="方正仿宋_GBK" w:cs="方正仿宋_GBK"/>
          <w:spacing w:val="2"/>
          <w:kern w:val="0"/>
          <w:sz w:val="32"/>
          <w:szCs w:val="32"/>
          <w:fitText w:val="1920" w:id="1"/>
        </w:rPr>
        <w:t>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            </w:t>
      </w:r>
    </w:p>
    <w:p>
      <w:pPr>
        <w:widowControl/>
        <w:adjustRightInd w:val="0"/>
        <w:snapToGrid w:val="0"/>
        <w:spacing w:line="60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4"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spacing w:val="106"/>
          <w:kern w:val="0"/>
          <w:sz w:val="32"/>
          <w:szCs w:val="32"/>
          <w:fitText w:val="1920" w:id="2"/>
        </w:rPr>
        <w:t>现任职</w:t>
      </w:r>
      <w:r>
        <w:rPr>
          <w:rFonts w:hint="eastAsia" w:ascii="方正仿宋_GBK" w:hAnsi="方正仿宋_GBK" w:eastAsia="方正仿宋_GBK" w:cs="方正仿宋_GBK"/>
          <w:spacing w:val="2"/>
          <w:kern w:val="0"/>
          <w:sz w:val="32"/>
          <w:szCs w:val="32"/>
          <w:fitText w:val="1920" w:id="2"/>
        </w:rPr>
        <w:t>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            </w:t>
      </w:r>
    </w:p>
    <w:p>
      <w:pPr>
        <w:widowControl/>
        <w:adjustRightInd w:val="0"/>
        <w:snapToGrid w:val="0"/>
        <w:spacing w:line="600" w:lineRule="exact"/>
        <w:rPr>
          <w:rFonts w:ascii="方正仿宋_GBK" w:hAnsi="方正仿宋_GBK" w:eastAsia="方正仿宋_GBK" w:cs="方正仿宋_GBK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pacing w:val="4"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spacing w:val="106"/>
          <w:kern w:val="0"/>
          <w:sz w:val="32"/>
          <w:szCs w:val="32"/>
          <w:fitText w:val="1920" w:id="3"/>
        </w:rPr>
        <w:t>所在市</w:t>
      </w:r>
      <w:r>
        <w:rPr>
          <w:rFonts w:hint="eastAsia" w:ascii="方正仿宋_GBK" w:hAnsi="方正仿宋_GBK" w:eastAsia="方正仿宋_GBK" w:cs="方正仿宋_GBK"/>
          <w:spacing w:val="2"/>
          <w:kern w:val="0"/>
          <w:sz w:val="32"/>
          <w:szCs w:val="32"/>
          <w:fitText w:val="1920" w:id="3"/>
        </w:rPr>
        <w:t>州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            </w:t>
      </w:r>
    </w:p>
    <w:p>
      <w:pPr>
        <w:widowControl/>
        <w:adjustRightInd w:val="0"/>
        <w:snapToGrid w:val="0"/>
        <w:spacing w:line="600" w:lineRule="exact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spacing w:val="4"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fitText w:val="1920" w:id="4"/>
        </w:rPr>
        <w:t>所属产业领域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            </w:t>
      </w:r>
    </w:p>
    <w:p>
      <w:pPr>
        <w:widowControl/>
        <w:adjustRightInd w:val="0"/>
        <w:snapToGrid w:val="0"/>
        <w:spacing w:line="60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4"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spacing w:val="1"/>
          <w:w w:val="85"/>
          <w:kern w:val="0"/>
          <w:sz w:val="32"/>
          <w:szCs w:val="32"/>
          <w:fitText w:val="1920" w:id="5"/>
        </w:rPr>
        <w:t>申报人联系电</w:t>
      </w:r>
      <w:r>
        <w:rPr>
          <w:rFonts w:hint="eastAsia" w:ascii="方正仿宋_GBK" w:hAnsi="方正仿宋_GBK" w:eastAsia="方正仿宋_GBK" w:cs="方正仿宋_GBK"/>
          <w:spacing w:val="3"/>
          <w:w w:val="85"/>
          <w:kern w:val="0"/>
          <w:sz w:val="32"/>
          <w:szCs w:val="32"/>
          <w:fitText w:val="1920" w:id="5"/>
        </w:rPr>
        <w:t>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（办公/手机）</w:t>
      </w:r>
    </w:p>
    <w:p>
      <w:pPr>
        <w:widowControl/>
        <w:adjustRightInd w:val="0"/>
        <w:snapToGrid w:val="0"/>
        <w:spacing w:line="600" w:lineRule="exact"/>
        <w:rPr>
          <w:rFonts w:ascii="方正仿宋_GBK" w:hAnsi="方正仿宋_GBK" w:eastAsia="方正仿宋_GBK" w:cs="方正仿宋_GBK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pacing w:val="4"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spacing w:val="0"/>
          <w:w w:val="75"/>
          <w:kern w:val="0"/>
          <w:sz w:val="32"/>
          <w:szCs w:val="32"/>
          <w:fitText w:val="1920" w:id="6"/>
        </w:rPr>
        <w:t>单位联系人及电</w:t>
      </w:r>
      <w:r>
        <w:rPr>
          <w:rFonts w:hint="eastAsia" w:ascii="方正仿宋_GBK" w:hAnsi="方正仿宋_GBK" w:eastAsia="方正仿宋_GBK" w:cs="方正仿宋_GBK"/>
          <w:spacing w:val="1"/>
          <w:w w:val="75"/>
          <w:kern w:val="0"/>
          <w:sz w:val="32"/>
          <w:szCs w:val="32"/>
          <w:fitText w:val="1920" w:id="6"/>
        </w:rPr>
        <w:t>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            </w:t>
      </w:r>
    </w:p>
    <w:p>
      <w:pPr>
        <w:widowControl/>
        <w:adjustRightInd w:val="0"/>
        <w:snapToGrid w:val="0"/>
        <w:spacing w:line="600" w:lineRule="exact"/>
        <w:rPr>
          <w:rFonts w:ascii="方正仿宋_GBK" w:hAnsi="方正仿宋_GBK" w:eastAsia="方正仿宋_GBK" w:cs="方正仿宋_GBK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pacing w:val="4"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spacing w:val="106"/>
          <w:kern w:val="0"/>
          <w:sz w:val="32"/>
          <w:szCs w:val="32"/>
          <w:fitText w:val="1920" w:id="7"/>
        </w:rPr>
        <w:t>填表日</w:t>
      </w:r>
      <w:r>
        <w:rPr>
          <w:rFonts w:hint="eastAsia" w:ascii="方正仿宋_GBK" w:hAnsi="方正仿宋_GBK" w:eastAsia="方正仿宋_GBK" w:cs="方正仿宋_GBK"/>
          <w:spacing w:val="2"/>
          <w:kern w:val="0"/>
          <w:sz w:val="32"/>
          <w:szCs w:val="32"/>
          <w:fitText w:val="1920" w:id="7"/>
        </w:rPr>
        <w:t>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年    月    日         </w:t>
      </w:r>
    </w:p>
    <w:p>
      <w:pPr>
        <w:widowControl/>
        <w:adjustRightInd w:val="0"/>
        <w:snapToGrid w:val="0"/>
        <w:spacing w:line="600" w:lineRule="exact"/>
        <w:jc w:val="center"/>
        <w:rPr>
          <w:rFonts w:ascii="方正仿宋_GBK" w:hAnsi="方正仿宋_GBK" w:eastAsia="方正仿宋_GBK" w:cs="方正仿宋_GBK"/>
          <w:b/>
          <w:bCs/>
          <w:spacing w:val="80"/>
          <w:kern w:val="10"/>
          <w:sz w:val="32"/>
          <w:szCs w:val="32"/>
        </w:rPr>
      </w:pPr>
    </w:p>
    <w:p>
      <w:pPr>
        <w:pStyle w:val="6"/>
        <w:rPr>
          <w:rFonts w:ascii="方正仿宋_GBK" w:hAnsi="方正仿宋_GBK" w:eastAsia="方正仿宋_GBK" w:cs="方正仿宋_GBK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820420</wp:posOffset>
                </wp:positionH>
                <wp:positionV relativeFrom="paragraph">
                  <wp:posOffset>500380</wp:posOffset>
                </wp:positionV>
                <wp:extent cx="3670300" cy="849630"/>
                <wp:effectExtent l="4445" t="4445" r="20955" b="2222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59765" y="8830945"/>
                          <a:ext cx="3670300" cy="849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ascii="方正楷体_GBK" w:hAnsi="方正楷体_GBK" w:eastAsia="方正楷体_GBK" w:cs="方正楷体_GBK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b/>
                                <w:bCs/>
                                <w:sz w:val="32"/>
                                <w:szCs w:val="32"/>
                              </w:rPr>
                              <w:t>中共湖北省委人才工作领导小组</w:t>
                            </w: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办公室</w:t>
                            </w:r>
                          </w:p>
                          <w:p>
                            <w:pPr>
                              <w:jc w:val="distribute"/>
                            </w:pP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b/>
                                <w:bCs/>
                                <w:sz w:val="32"/>
                                <w:szCs w:val="32"/>
                              </w:rPr>
                              <w:t>湖北省经济和信息化厅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4.6pt;margin-top:39.4pt;height:66.9pt;width:289pt;z-index:251661312;mso-width-relative:page;mso-height-relative:page;" fillcolor="#FFFFFF [3201]" filled="t" stroked="t" coordsize="21600,21600" o:gfxdata="UEsDBAoAAAAAAIdO4kAAAAAAAAAAAAAAAAAEAAAAZHJzL1BLAwQUAAAACACHTuJAnYt/H9cAAAAK&#10;AQAADwAAAGRycy9kb3ducmV2LnhtbE2PT0+EMBDF7yZ+h2ZMvLktJC6IlD2YeDMmrH+PXToLRDpl&#10;aYH12zue9Pje/PLmvXJ3doNYcAq9Jw3JRoFAarztqdXw+vJ4k4MI0ZA1gyfU8I0BdtXlRWkK61eq&#10;cdnHVnAIhcJo6GIcCylD06EzYeNHJL4d/eRMZDm10k5m5XA3yFSprXSmJ/7QmREfOmy+9rPT8LzM&#10;/q19v20+6HOtQ3481U/5Sevrq0Tdg4h4jn8w/Nbn6lBxp4OfyQYxsE7vUkY1ZDlPYCBTGRsHDWmS&#10;bkFWpfw/ofoBUEsDBBQAAAAIAIdO4kCJx1oeYAIAAMMEAAAOAAAAZHJzL2Uyb0RvYy54bWytVM1u&#10;GjEQvlfqO1i+N7uEnwDKElEQVaWoiZRWPRuvl7Vke1zbsJs+QPsGPfXSe5+L5+jYCwlJe8ihHMzY&#10;8/HNzDczXF61WpGdcF6CKWjvLKdEGA6lNJuCfvq4ejOmxAdmSqbAiILeC0+vZq9fXTZ2Ks6hBlUK&#10;R5DE+GljC1qHYKdZ5nktNPNnYIVBZwVOs4BXt8lKxxpk1yo7z/NR1oArrQMuvMfXZeekB0b3EkKo&#10;KsnFEvhWCxM6VicUC1iSr6X1dJayrSrBw01VeRGIKihWGtKJQdBexzObXbLpxjFbS35Igb0khWc1&#10;aSYNBn2gWrLAyNbJv6i05A48VOGMg866QpIiWEUvf6bNXc2sSLWg1N4+iO7/Hy3/sLt1RJYFHVJi&#10;mMaG73983//8vf/1jQyjPI31U0TdWcSF9i20ODTHd4+Pseq2cjp+Yz0E/aPh5GKEfPcFHY/7+WSQ&#10;iNhUtIFw9PdHF3k/xxbwiBhMRv3UiOyRyDof3gnQJBoFddjHJC/bXfuASSH0CIlxPShZrqRS6eI2&#10;64VyZMew56v0ifniT57AlCENptof5on5ic+/hAIJlUHeKFAnRLRCu24Pqq2hvEfRHHRT5y1fSSzn&#10;mvlwyxyOGSqAixhu8KgUYDZwsCipwX3913vEY/fRS0mDY1tQ/2XLnKBEvTc4F5PeYBDnPF0Gw4tz&#10;vLhTz/rUY7Z6AahSD1fe8mRGfFBHs3KgP+O+zmNUdDHDMXZBw9FchG6ZcN+5mM8TCCfbsnBt7iyP&#10;1LEnBubbAJVMvYsyddoc1MPZTv057GFcntN7Qj3+98z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J2Lfx/XAAAACgEAAA8AAAAAAAAAAQAgAAAAIgAAAGRycy9kb3ducmV2LnhtbFBLAQIUABQAAAAI&#10;AIdO4kCJx1oeYAIAAMMEAAAOAAAAAAAAAAEAIAAAACYBAABkcnMvZTJvRG9jLnhtbFBLBQYAAAAA&#10;BgAGAFkBAAD4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 w:ascii="方正楷体_GBK" w:hAnsi="方正楷体_GBK" w:eastAsia="方正楷体_GBK" w:cs="方正楷体_GBK"/>
                          <w:b/>
                          <w:bCs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方正楷体_GBK" w:hAnsi="方正楷体_GBK" w:eastAsia="方正楷体_GBK" w:cs="方正楷体_GBK"/>
                          <w:b/>
                          <w:bCs/>
                          <w:sz w:val="32"/>
                          <w:szCs w:val="32"/>
                        </w:rPr>
                        <w:t>中共湖北省委人才工作领导小组</w:t>
                      </w:r>
                      <w:r>
                        <w:rPr>
                          <w:rFonts w:hint="eastAsia" w:ascii="方正楷体_GBK" w:hAnsi="方正楷体_GBK" w:eastAsia="方正楷体_GBK" w:cs="方正楷体_GBK"/>
                          <w:b/>
                          <w:bCs/>
                          <w:sz w:val="32"/>
                          <w:szCs w:val="32"/>
                          <w:lang w:eastAsia="zh-CN"/>
                        </w:rPr>
                        <w:t>办公室</w:t>
                      </w:r>
                    </w:p>
                    <w:p>
                      <w:pPr>
                        <w:jc w:val="distribute"/>
                      </w:pPr>
                      <w:r>
                        <w:rPr>
                          <w:rFonts w:hint="eastAsia" w:ascii="方正楷体_GBK" w:hAnsi="方正楷体_GBK" w:eastAsia="方正楷体_GBK" w:cs="方正楷体_GBK"/>
                          <w:b/>
                          <w:bCs/>
                          <w:sz w:val="32"/>
                          <w:szCs w:val="32"/>
                        </w:rPr>
                        <w:t>湖北省经济和信息化厅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adjustRightInd w:val="0"/>
        <w:snapToGrid w:val="0"/>
        <w:spacing w:line="600" w:lineRule="exact"/>
        <w:jc w:val="center"/>
        <w:rPr>
          <w:rFonts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4441825</wp:posOffset>
                </wp:positionH>
                <wp:positionV relativeFrom="paragraph">
                  <wp:posOffset>88900</wp:posOffset>
                </wp:positionV>
                <wp:extent cx="1828800" cy="488315"/>
                <wp:effectExtent l="5080" t="4445" r="13970" b="21590"/>
                <wp:wrapNone/>
                <wp:docPr id="157520185" name="文本框 157520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88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widowControl/>
                              <w:adjustRightInd w:val="0"/>
                              <w:snapToGrid w:val="0"/>
                              <w:spacing w:line="600" w:lineRule="exact"/>
                              <w:jc w:val="center"/>
                              <w:rPr>
                                <w:rFonts w:ascii="楷体_GB2312" w:hAnsi="楷体_GB2312" w:eastAsia="楷体_GB2312" w:cs="楷体_GB2312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b/>
                                <w:bCs/>
                                <w:sz w:val="32"/>
                                <w:szCs w:val="32"/>
                              </w:rPr>
                              <w:t>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9.75pt;margin-top:7pt;height:38.45pt;width:144pt;mso-wrap-style:none;z-index:251660288;mso-width-relative:page;mso-height-relative:page;" fillcolor="#FFFFFF [3201]" filled="t" stroked="t" coordsize="21600,21600" o:gfxdata="UEsDBAoAAAAAAIdO4kAAAAAAAAAAAAAAAAAEAAAAZHJzL1BLAwQUAAAACACHTuJAA2q/UtcAAAAJ&#10;AQAADwAAAGRycy9kb3ducmV2LnhtbE2PQU/DMAyF70j8h8hI3FjSAWUtTSeYxAVxoVTimjVeW2ic&#10;qsm68u8xJ3az/Z6ev1dsFzeIGafQe9KQrBQIpMbbnloN9cfLzQZEiIasGTyhhh8MsC0vLwqTW3+i&#10;d5yr2AoOoZAbDV2MYy5laDp0Jqz8iMTawU/ORF6nVtrJnDjcDXKtVCqd6Yk/dGbEXYfNd3V0Gl6/&#10;bus4P1eHt/WuHjB9Sj7bJdH6+ipRjyAiLvHfDH/4jA4lM+39kWwQg4Y0y+7ZysIdd2JDtnngw54H&#10;lYEsC3neoPwFUEsDBBQAAAAIAIdO4kA1683oVgIAAMYEAAAOAAAAZHJzL2Uyb0RvYy54bWytVMFu&#10;EzEQvSPxD5bvdDdp0i5RN1VoFIRU0UoFcXa83qwl22PZTnbDB8AfcOLCne/KdzD2bpu2cOiBHJyx&#10;3/h55s3MXlx2WpGdcF6CKenoJKdEGA6VNJuSfv60elNQ4gMzFVNgREn3wtPL+etXF62diTE0oCrh&#10;CJIYP2ttSZsQ7CzLPG+EZv4ErDAI1uA0C7h1m6xyrEV2rbJxnp9lLbjKOuDCezxd9iAdGN1LCKGu&#10;JRdL4FstTOhZnVAsYEq+kdbTeYq2rgUPN3XtRSCqpJhpSCs+gvY6rtn8gs02jtlG8iEE9pIQnuWk&#10;mTT46APVkgVGtk7+RaUld+ChDiccdNYnkhTBLEb5M23uGmZFygWl9vZBdP//aPnH3a0jssJOmJ5P&#10;MYZiSolhGgt/+PH98PP34dc3coRQrtb6Gd66s3gvdO+gw6tRxnju8TCq0NVOx3/MjyCOYu8fxBZd&#10;IDxeKsZFkSPEEZsUxeloGmmy423rfHgvQJNolNRhMZPGbHftQ+967xIf86BktZJKpY3brK+UIzuG&#10;hV+l38D+xE0Z0pb07HSaJ+YnmH8JBYarDEZ9zD5aoVt3gyRrqPaolIO+9bzlK4npXDMfbpnDXkMF&#10;cBrDDS61AowGBouSBtzXf51Hf2wBRClpsXdLanBUKVEfDLbG29FkgqQhbSbT8zFu3GNk/RgxW30F&#10;qNEIp97yZEb/oO7N2oH+giO7iG8ixAzHl0sa7s2r0M8TjjwXi0Vywua2LFybO8sjdayIgcU2QC1T&#10;5aJIvTKDdtjeqfbDKMb5ebxPXsfPz/w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A2q/UtcAAAAJ&#10;AQAADwAAAAAAAAABACAAAAAiAAAAZHJzL2Rvd25yZXYueG1sUEsBAhQAFAAAAAgAh07iQDXrzehW&#10;AgAAxgQAAA4AAAAAAAAAAQAgAAAAJgEAAGRycy9lMm9Eb2MueG1sUEsFBgAAAAAGAAYAWQEAAO4F&#10;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adjustRightInd w:val="0"/>
                        <w:snapToGrid w:val="0"/>
                        <w:spacing w:line="600" w:lineRule="exact"/>
                        <w:jc w:val="center"/>
                        <w:rPr>
                          <w:rFonts w:ascii="楷体_GB2312" w:hAnsi="楷体_GB2312" w:eastAsia="楷体_GB2312" w:cs="楷体_GB2312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b/>
                          <w:bCs/>
                          <w:sz w:val="32"/>
                          <w:szCs w:val="32"/>
                        </w:rPr>
                        <w:t>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adjustRightInd w:val="0"/>
        <w:snapToGrid w:val="0"/>
        <w:spacing w:line="600" w:lineRule="exact"/>
        <w:jc w:val="center"/>
        <w:rPr>
          <w:rFonts w:ascii="方正楷体_GBK" w:hAnsi="方正楷体_GBK" w:eastAsia="方正楷体_GBK" w:cs="方正楷体_GBK"/>
          <w:b/>
          <w:bCs/>
          <w:sz w:val="32"/>
          <w:szCs w:val="32"/>
        </w:rPr>
      </w:pPr>
    </w:p>
    <w:p>
      <w:pPr>
        <w:jc w:val="center"/>
        <w:rPr>
          <w:rFonts w:ascii="方正黑体_GBK" w:hAnsi="方正黑体_GBK" w:eastAsia="方正黑体_GBK" w:cs="方正黑体_GBK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br w:type="page"/>
      </w:r>
      <w:r>
        <w:rPr>
          <w:rFonts w:hint="eastAsia" w:ascii="方正黑体_GBK" w:hAnsi="方正黑体_GBK" w:eastAsia="方正黑体_GBK" w:cs="方正黑体_GBK"/>
          <w:kern w:val="0"/>
          <w:sz w:val="28"/>
          <w:szCs w:val="28"/>
          <w:lang w:bidi="ar"/>
        </w:rPr>
        <w:t>一、所在企业情况</w:t>
      </w:r>
    </w:p>
    <w:tbl>
      <w:tblPr>
        <w:tblStyle w:val="7"/>
        <w:tblW w:w="93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2126"/>
        <w:gridCol w:w="294"/>
        <w:gridCol w:w="982"/>
        <w:gridCol w:w="64"/>
        <w:gridCol w:w="735"/>
        <w:gridCol w:w="210"/>
        <w:gridCol w:w="1069"/>
        <w:gridCol w:w="596"/>
        <w:gridCol w:w="303"/>
        <w:gridCol w:w="376"/>
        <w:gridCol w:w="14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注册时间</w:t>
            </w:r>
          </w:p>
        </w:tc>
        <w:tc>
          <w:tcPr>
            <w:tcW w:w="2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注册资本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所属产业领域（打√选择）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13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5大突破性发展优势产业：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17"/>
                <w:rFonts w:ascii="方正仿宋_GBK" w:hAnsi="方正仿宋_GBK" w:eastAsia="方正仿宋_GBK" w:cs="方正仿宋_GBK"/>
                <w:color w:val="auto"/>
                <w:sz w:val="24"/>
                <w:szCs w:val="24"/>
                <w:lang w:bidi="ar"/>
              </w:rPr>
            </w:pPr>
            <w:r>
              <w:rPr>
                <w:rStyle w:val="18"/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bidi="ar"/>
              </w:rPr>
              <w:t>（</w:t>
            </w: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bidi="ar"/>
              </w:rPr>
              <w:t xml:space="preserve"> </w:t>
            </w:r>
            <w:r>
              <w:rPr>
                <w:rStyle w:val="18"/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bidi="ar"/>
              </w:rPr>
              <w:t>）光电子信息</w:t>
            </w: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bidi="ar"/>
              </w:rPr>
              <w:t xml:space="preserve">               </w:t>
            </w:r>
          </w:p>
          <w:p>
            <w:pPr>
              <w:widowControl/>
              <w:adjustRightInd w:val="0"/>
              <w:snapToGrid w:val="0"/>
              <w:spacing w:line="320" w:lineRule="exact"/>
              <w:ind w:left="600" w:hanging="600" w:hangingChars="250"/>
              <w:jc w:val="left"/>
              <w:textAlignment w:val="center"/>
              <w:rPr>
                <w:rStyle w:val="17"/>
                <w:rFonts w:ascii="方正仿宋_GBK" w:hAnsi="方正仿宋_GBK" w:eastAsia="方正仿宋_GBK" w:cs="方正仿宋_GBK"/>
                <w:color w:val="auto"/>
                <w:sz w:val="24"/>
                <w:szCs w:val="24"/>
                <w:lang w:bidi="ar"/>
              </w:rPr>
            </w:pPr>
            <w:r>
              <w:rPr>
                <w:rStyle w:val="18"/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bidi="ar"/>
              </w:rPr>
              <w:t>（</w:t>
            </w: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bidi="ar"/>
              </w:rPr>
              <w:t xml:space="preserve"> </w:t>
            </w:r>
            <w:r>
              <w:rPr>
                <w:rStyle w:val="18"/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bidi="ar"/>
              </w:rPr>
              <w:t>）新能源与智     能网联汽车</w:t>
            </w: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bidi="ar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17"/>
                <w:rFonts w:ascii="方正仿宋_GBK" w:hAnsi="方正仿宋_GBK" w:eastAsia="方正仿宋_GBK" w:cs="方正仿宋_GBK"/>
                <w:color w:val="auto"/>
                <w:sz w:val="24"/>
                <w:szCs w:val="24"/>
                <w:lang w:bidi="ar"/>
              </w:rPr>
            </w:pPr>
            <w:r>
              <w:rPr>
                <w:rStyle w:val="18"/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bidi="ar"/>
              </w:rPr>
              <w:t>（</w:t>
            </w: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bidi="ar"/>
              </w:rPr>
              <w:t xml:space="preserve"> </w:t>
            </w:r>
            <w:r>
              <w:rPr>
                <w:rStyle w:val="18"/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bidi="ar"/>
              </w:rPr>
              <w:t>）生命健康</w:t>
            </w: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bidi="ar"/>
              </w:rPr>
              <w:t xml:space="preserve">                  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17"/>
                <w:rFonts w:ascii="方正仿宋_GBK" w:hAnsi="方正仿宋_GBK" w:eastAsia="方正仿宋_GBK" w:cs="方正仿宋_GBK"/>
                <w:color w:val="auto"/>
                <w:sz w:val="24"/>
                <w:szCs w:val="24"/>
                <w:lang w:bidi="ar"/>
              </w:rPr>
            </w:pPr>
            <w:r>
              <w:rPr>
                <w:rStyle w:val="18"/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bidi="ar"/>
              </w:rPr>
              <w:t>（</w:t>
            </w: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bidi="ar"/>
              </w:rPr>
              <w:t xml:space="preserve"> </w:t>
            </w:r>
            <w:r>
              <w:rPr>
                <w:rStyle w:val="18"/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bidi="ar"/>
              </w:rPr>
              <w:t>）高端装备</w:t>
            </w: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bidi="ar"/>
              </w:rPr>
              <w:t xml:space="preserve">                   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Style w:val="18"/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bidi="ar"/>
              </w:rPr>
              <w:t>（</w:t>
            </w: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bidi="ar"/>
              </w:rPr>
              <w:t xml:space="preserve"> </w:t>
            </w:r>
            <w:r>
              <w:rPr>
                <w:rStyle w:val="18"/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bidi="ar"/>
              </w:rPr>
              <w:t>）北斗</w:t>
            </w: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3354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13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17"/>
                <w:rFonts w:ascii="方正仿宋_GBK" w:hAnsi="方正仿宋_GBK" w:eastAsia="方正仿宋_GBK" w:cs="方正仿宋_GBK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9个新兴特色产业：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17"/>
                <w:rFonts w:ascii="方正仿宋_GBK" w:hAnsi="方正仿宋_GBK" w:eastAsia="方正仿宋_GBK" w:cs="方正仿宋_GBK"/>
                <w:color w:val="auto"/>
                <w:sz w:val="24"/>
                <w:szCs w:val="24"/>
                <w:lang w:bidi="ar"/>
              </w:rPr>
            </w:pP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（</w:t>
            </w: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bidi="ar"/>
              </w:rPr>
              <w:t xml:space="preserve"> </w:t>
            </w: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）算力与大数据</w:t>
            </w: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bidi="ar"/>
              </w:rPr>
              <w:t xml:space="preserve">  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17"/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（</w:t>
            </w: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bidi="ar"/>
              </w:rPr>
              <w:t xml:space="preserve"> </w:t>
            </w: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）人工智能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17"/>
                <w:rFonts w:ascii="方正仿宋_GBK" w:hAnsi="方正仿宋_GBK" w:eastAsia="方正仿宋_GBK" w:cs="方正仿宋_GBK"/>
                <w:color w:val="auto"/>
                <w:sz w:val="24"/>
                <w:szCs w:val="24"/>
                <w:lang w:bidi="ar"/>
              </w:rPr>
            </w:pP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（</w:t>
            </w: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bidi="ar"/>
              </w:rPr>
              <w:t xml:space="preserve"> </w:t>
            </w: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）软件和信息服务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17"/>
                <w:rFonts w:ascii="方正仿宋_GBK" w:hAnsi="方正仿宋_GBK" w:eastAsia="方正仿宋_GBK" w:cs="方正仿宋_GBK"/>
                <w:color w:val="auto"/>
                <w:sz w:val="24"/>
                <w:szCs w:val="24"/>
                <w:lang w:bidi="ar"/>
              </w:rPr>
            </w:pP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（</w:t>
            </w: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bidi="ar"/>
              </w:rPr>
              <w:t xml:space="preserve"> </w:t>
            </w: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）量子科技</w:t>
            </w: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bidi="ar"/>
              </w:rPr>
              <w:t xml:space="preserve">  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17"/>
                <w:rFonts w:ascii="方正仿宋_GBK" w:hAnsi="方正仿宋_GBK" w:eastAsia="方正仿宋_GBK" w:cs="方正仿宋_GBK"/>
                <w:color w:val="auto"/>
                <w:sz w:val="24"/>
                <w:szCs w:val="24"/>
                <w:lang w:bidi="ar"/>
              </w:rPr>
            </w:pP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（</w:t>
            </w: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bidi="ar"/>
              </w:rPr>
              <w:t xml:space="preserve"> </w:t>
            </w: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）现代纺织服装</w:t>
            </w: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bidi="ar"/>
              </w:rPr>
              <w:t xml:space="preserve">  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17"/>
                <w:rFonts w:ascii="方正仿宋_GBK" w:hAnsi="方正仿宋_GBK" w:eastAsia="方正仿宋_GBK" w:cs="方正仿宋_GBK"/>
                <w:color w:val="auto"/>
                <w:sz w:val="24"/>
                <w:szCs w:val="24"/>
                <w:lang w:bidi="ar"/>
              </w:rPr>
            </w:pP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（</w:t>
            </w: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bidi="ar"/>
              </w:rPr>
              <w:t xml:space="preserve"> </w:t>
            </w: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）节能环保</w:t>
            </w: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bidi="ar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17"/>
                <w:rFonts w:ascii="方正仿宋_GBK" w:hAnsi="方正仿宋_GBK" w:eastAsia="方正仿宋_GBK" w:cs="方正仿宋_GBK"/>
                <w:color w:val="auto"/>
                <w:sz w:val="24"/>
                <w:szCs w:val="24"/>
                <w:lang w:bidi="ar"/>
              </w:rPr>
            </w:pP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（</w:t>
            </w: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bidi="ar"/>
              </w:rPr>
              <w:t xml:space="preserve"> </w:t>
            </w: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）智能家电</w:t>
            </w: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bidi="ar"/>
              </w:rPr>
              <w:t xml:space="preserve">  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17"/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（</w:t>
            </w: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bidi="ar"/>
              </w:rPr>
              <w:t xml:space="preserve"> </w:t>
            </w: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）新材料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（ ）低碳冶金</w:t>
            </w:r>
          </w:p>
        </w:tc>
        <w:tc>
          <w:tcPr>
            <w:tcW w:w="269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3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17"/>
                <w:rFonts w:ascii="方正仿宋_GBK" w:hAnsi="方正仿宋_GBK" w:eastAsia="方正仿宋_GBK" w:cs="方正仿宋_GBK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（</w:t>
            </w: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bidi="ar"/>
              </w:rPr>
              <w:t xml:space="preserve"> </w:t>
            </w:r>
            <w:r>
              <w:rPr>
                <w:rStyle w:val="18"/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bidi="ar"/>
              </w:rPr>
              <w:t>）优势传统产业</w:t>
            </w: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bidi="ar"/>
              </w:rPr>
              <w:t xml:space="preserve">  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17"/>
                <w:rFonts w:ascii="方正仿宋_GBK" w:hAnsi="方正仿宋_GBK" w:eastAsia="方正仿宋_GBK" w:cs="方正仿宋_GBK"/>
                <w:color w:val="auto"/>
                <w:sz w:val="24"/>
                <w:szCs w:val="24"/>
                <w:lang w:bidi="ar"/>
              </w:rPr>
            </w:pPr>
            <w:r>
              <w:rPr>
                <w:rStyle w:val="18"/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bidi="ar"/>
              </w:rPr>
              <w:t>（</w:t>
            </w: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bidi="ar"/>
              </w:rPr>
              <w:t xml:space="preserve"> </w:t>
            </w:r>
            <w:r>
              <w:rPr>
                <w:rStyle w:val="18"/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bidi="ar"/>
              </w:rPr>
              <w:t>）现代农业</w:t>
            </w: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bidi="ar"/>
              </w:rPr>
              <w:t xml:space="preserve">  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17"/>
                <w:rFonts w:ascii="方正仿宋_GBK" w:hAnsi="方正仿宋_GBK" w:eastAsia="方正仿宋_GBK" w:cs="方正仿宋_GBK"/>
                <w:color w:val="auto"/>
                <w:sz w:val="24"/>
                <w:szCs w:val="24"/>
                <w:lang w:bidi="ar"/>
              </w:rPr>
            </w:pPr>
            <w:r>
              <w:rPr>
                <w:rStyle w:val="18"/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bidi="ar"/>
              </w:rPr>
              <w:t>（</w:t>
            </w: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bidi="ar"/>
              </w:rPr>
              <w:t xml:space="preserve"> </w:t>
            </w:r>
            <w:r>
              <w:rPr>
                <w:rStyle w:val="18"/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bidi="ar"/>
              </w:rPr>
              <w:t>）现代服务业</w:t>
            </w: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bidi="ar"/>
              </w:rPr>
              <w:t xml:space="preserve">  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Style w:val="18"/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bidi="ar"/>
              </w:rPr>
              <w:t>（</w:t>
            </w: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bidi="ar"/>
              </w:rPr>
              <w:t xml:space="preserve"> </w:t>
            </w:r>
            <w:r>
              <w:rPr>
                <w:rStyle w:val="18"/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bidi="ar"/>
              </w:rPr>
              <w:t>）其他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总人数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研发人数</w:t>
            </w:r>
          </w:p>
        </w:tc>
        <w:tc>
          <w:tcPr>
            <w:tcW w:w="100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高级职称人数</w:t>
            </w:r>
          </w:p>
        </w:tc>
        <w:tc>
          <w:tcPr>
            <w:tcW w:w="21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企业主要业务及近</w:t>
            </w: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bidi="ar"/>
              </w:rPr>
              <w:t>3</w:t>
            </w:r>
            <w:r>
              <w:rPr>
                <w:rStyle w:val="18"/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bidi="ar"/>
              </w:rPr>
              <w:t>年主要业绩</w:t>
            </w:r>
          </w:p>
        </w:tc>
        <w:tc>
          <w:tcPr>
            <w:tcW w:w="817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企业上年度有关经济指标</w:t>
            </w:r>
          </w:p>
        </w:tc>
        <w:tc>
          <w:tcPr>
            <w:tcW w:w="2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distribute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资产总额（万元）</w:t>
            </w:r>
          </w:p>
        </w:tc>
        <w:tc>
          <w:tcPr>
            <w:tcW w:w="1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1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负债总额（万元）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distribute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主营业务收入（万元）</w:t>
            </w:r>
          </w:p>
        </w:tc>
        <w:tc>
          <w:tcPr>
            <w:tcW w:w="1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1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利润总额（万元）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distribute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上缴税金（万元）</w:t>
            </w:r>
          </w:p>
        </w:tc>
        <w:tc>
          <w:tcPr>
            <w:tcW w:w="1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1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研发投入（万元）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企业实力及行业地位（打√选择）</w:t>
            </w:r>
          </w:p>
        </w:tc>
        <w:tc>
          <w:tcPr>
            <w:tcW w:w="817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left="480" w:hanging="480" w:hangingChars="200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 ）近三年获得国家级科技奖励，并在获奖单位中排名前五，或获得过省级科技奖励，并在获奖单位中排名前三；</w:t>
            </w:r>
          </w:p>
          <w:p>
            <w:pPr>
              <w:spacing w:line="36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 ）国家级单项冠军企业，或国家级专精特新“小巨人”企业；</w:t>
            </w:r>
          </w:p>
          <w:p>
            <w:pPr>
              <w:spacing w:line="360" w:lineRule="exact"/>
              <w:ind w:left="240" w:hanging="240" w:hangingChars="100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 ）近三年进入“创客中国”中小企业创新创业大赛全国500强企业组名单；</w:t>
            </w:r>
          </w:p>
          <w:p>
            <w:pPr>
              <w:spacing w:line="360" w:lineRule="exact"/>
              <w:ind w:left="240" w:hanging="240" w:hangingChars="100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 ）入库湖北省科创“新物种”驼鹿、独角兽、潜在独角兽企业；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 ）近三年进入湖北省民营企业100强榜单。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 ）其他，请列举：</w:t>
            </w:r>
            <w:r>
              <w:rPr>
                <w:rFonts w:hint="eastAsia" w:ascii="方正仿宋_GBK" w:hAnsi="方正仿宋_GBK" w:eastAsia="方正仿宋_GBK" w:cs="方正仿宋_GBK"/>
                <w:sz w:val="24"/>
                <w:u w:val="single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u w:val="single"/>
              </w:rPr>
              <w:t xml:space="preserve">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研发实力</w:t>
            </w:r>
          </w:p>
        </w:tc>
        <w:tc>
          <w:tcPr>
            <w:tcW w:w="817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spacing w:before="156" w:beforeLines="50" w:line="240" w:lineRule="exact"/>
              <w:textAlignment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是否设置有专门研发机构、研发人员等情况。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666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企业近三年是否发生重大安全（含网络安全、数据安全）、质量、环境污染等事故以及偷漏税等违法违规行为</w:t>
            </w:r>
          </w:p>
        </w:tc>
        <w:tc>
          <w:tcPr>
            <w:tcW w:w="26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</w:tbl>
    <w:p>
      <w:pPr>
        <w:jc w:val="center"/>
        <w:rPr>
          <w:rFonts w:ascii="方正黑体_GBK" w:hAnsi="方正黑体_GBK" w:eastAsia="方正黑体_GBK" w:cs="方正黑体_GBK"/>
          <w:kern w:val="0"/>
          <w:sz w:val="28"/>
          <w:szCs w:val="28"/>
          <w:lang w:bidi="ar"/>
        </w:rPr>
      </w:pPr>
      <w:r>
        <w:rPr>
          <w:rFonts w:hint="eastAsia" w:ascii="方正黑体_GBK" w:hAnsi="方正黑体_GBK" w:eastAsia="方正黑体_GBK" w:cs="方正黑体_GBK"/>
          <w:kern w:val="0"/>
          <w:sz w:val="28"/>
          <w:szCs w:val="28"/>
          <w:lang w:bidi="ar"/>
        </w:rPr>
        <w:t>二、申报人基本情况</w:t>
      </w:r>
    </w:p>
    <w:tbl>
      <w:tblPr>
        <w:tblStyle w:val="7"/>
        <w:tblW w:w="974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588"/>
        <w:gridCol w:w="1260"/>
        <w:gridCol w:w="210"/>
        <w:gridCol w:w="1296"/>
        <w:gridCol w:w="489"/>
        <w:gridCol w:w="246"/>
        <w:gridCol w:w="1344"/>
        <w:gridCol w:w="840"/>
        <w:gridCol w:w="123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1245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姓  名</w:t>
            </w:r>
          </w:p>
        </w:tc>
        <w:tc>
          <w:tcPr>
            <w:tcW w:w="1588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性别</w:t>
            </w:r>
          </w:p>
        </w:tc>
        <w:tc>
          <w:tcPr>
            <w:tcW w:w="150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民族</w:t>
            </w:r>
          </w:p>
        </w:tc>
        <w:tc>
          <w:tcPr>
            <w:tcW w:w="1344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7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正面彩色</w:t>
            </w:r>
          </w:p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免冠登记照</w:t>
            </w:r>
          </w:p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（1寸电子版）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exact"/>
          <w:jc w:val="center"/>
        </w:trPr>
        <w:tc>
          <w:tcPr>
            <w:tcW w:w="124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籍  贯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出生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年月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政治面貌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70" w:type="dxa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exact"/>
          <w:jc w:val="center"/>
        </w:trPr>
        <w:tc>
          <w:tcPr>
            <w:tcW w:w="124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最高学历及学位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7"/>
                <w:sz w:val="24"/>
              </w:rPr>
              <w:t>毕业院校及专业</w:t>
            </w:r>
          </w:p>
        </w:tc>
        <w:tc>
          <w:tcPr>
            <w:tcW w:w="358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70" w:type="dxa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124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身份证号</w:t>
            </w:r>
          </w:p>
        </w:tc>
        <w:tc>
          <w:tcPr>
            <w:tcW w:w="305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参加工作时间</w:t>
            </w:r>
          </w:p>
        </w:tc>
        <w:tc>
          <w:tcPr>
            <w:tcW w:w="15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70" w:type="dxa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24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工作单位</w:t>
            </w:r>
          </w:p>
        </w:tc>
        <w:tc>
          <w:tcPr>
            <w:tcW w:w="305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80"/>
                <w:kern w:val="0"/>
                <w:sz w:val="24"/>
                <w:fitText w:val="1440" w:id="-1207072256"/>
              </w:rPr>
              <w:t>职务职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fitText w:val="1440" w:id="-1207072256"/>
              </w:rPr>
              <w:t>称</w:t>
            </w:r>
          </w:p>
        </w:tc>
        <w:tc>
          <w:tcPr>
            <w:tcW w:w="3660" w:type="dxa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24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岗位职责</w:t>
            </w:r>
          </w:p>
        </w:tc>
        <w:tc>
          <w:tcPr>
            <w:tcW w:w="8503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24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在鄂工作起始年月</w:t>
            </w:r>
          </w:p>
        </w:tc>
        <w:tc>
          <w:tcPr>
            <w:tcW w:w="284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0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从事当前岗位起始年月</w:t>
            </w:r>
          </w:p>
        </w:tc>
        <w:tc>
          <w:tcPr>
            <w:tcW w:w="4149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45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pacing w:val="-17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教育经历</w:t>
            </w:r>
            <w:r>
              <w:rPr>
                <w:rFonts w:hint="eastAsia" w:ascii="方正仿宋_GBK" w:hAnsi="方正仿宋_GBK" w:eastAsia="方正仿宋_GBK" w:cs="方正仿宋_GBK"/>
                <w:spacing w:val="-17"/>
                <w:sz w:val="24"/>
              </w:rPr>
              <w:t>（自大学起，按时间先后顺序</w:t>
            </w:r>
          </w:p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7"/>
                <w:sz w:val="24"/>
              </w:rPr>
              <w:t>填写）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开始时间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结束时间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院校</w:t>
            </w:r>
          </w:p>
        </w:tc>
        <w:tc>
          <w:tcPr>
            <w:tcW w:w="2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专业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所获学历学位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24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24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24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24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24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工作经历</w:t>
            </w:r>
          </w:p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7"/>
                <w:sz w:val="24"/>
              </w:rPr>
              <w:t>（按时间先后顺序填写全职经历）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开始时间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结束时间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单位</w:t>
            </w:r>
          </w:p>
        </w:tc>
        <w:tc>
          <w:tcPr>
            <w:tcW w:w="2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职务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主要职责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24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4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24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24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近3年主要工作业绩（5项左右，每项不超过200字）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工作项目</w:t>
            </w:r>
          </w:p>
        </w:tc>
        <w:tc>
          <w:tcPr>
            <w:tcW w:w="56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工作内容（含工作任务、成效、个人角色等）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完成时间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24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6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24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6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24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6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4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6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4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6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6" w:hRule="atLeast"/>
          <w:jc w:val="center"/>
        </w:trPr>
        <w:tc>
          <w:tcPr>
            <w:tcW w:w="124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个人或所在工作部门、企业获奖情况</w:t>
            </w:r>
          </w:p>
        </w:tc>
        <w:tc>
          <w:tcPr>
            <w:tcW w:w="85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2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重要奖励，一般应在本企业、本行业或系统有影响的省级以上奖励。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  <w:jc w:val="center"/>
        </w:trPr>
        <w:tc>
          <w:tcPr>
            <w:tcW w:w="1245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其他需说明的情况</w:t>
            </w:r>
          </w:p>
        </w:tc>
        <w:tc>
          <w:tcPr>
            <w:tcW w:w="85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2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</w:tbl>
    <w:p>
      <w:pPr>
        <w:spacing w:before="156" w:beforeLines="50"/>
        <w:jc w:val="center"/>
        <w:rPr>
          <w:rFonts w:ascii="方正黑体_GBK" w:hAnsi="方正黑体_GBK" w:eastAsia="方正黑体_GBK" w:cs="方正黑体_GBK"/>
          <w:kern w:val="0"/>
          <w:sz w:val="28"/>
          <w:szCs w:val="28"/>
          <w:lang w:bidi="ar"/>
        </w:rPr>
      </w:pPr>
      <w:r>
        <w:rPr>
          <w:rFonts w:hint="eastAsia" w:ascii="方正黑体_GBK" w:hAnsi="方正黑体_GBK" w:eastAsia="方正黑体_GBK" w:cs="方正黑体_GBK"/>
          <w:kern w:val="0"/>
          <w:sz w:val="28"/>
          <w:szCs w:val="28"/>
          <w:lang w:bidi="ar"/>
        </w:rPr>
        <w:t>三、申报人工作设想及申报承诺</w:t>
      </w:r>
    </w:p>
    <w:tbl>
      <w:tblPr>
        <w:tblStyle w:val="7"/>
        <w:tblW w:w="97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3465"/>
        <w:gridCol w:w="960"/>
        <w:gridCol w:w="4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  <w:jc w:val="center"/>
        </w:trPr>
        <w:tc>
          <w:tcPr>
            <w:tcW w:w="9762" w:type="dxa"/>
            <w:gridSpan w:val="4"/>
          </w:tcPr>
          <w:p>
            <w:pPr>
              <w:spacing w:line="320" w:lineRule="exact"/>
              <w:ind w:right="-4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b/>
                <w:bCs/>
                <w:sz w:val="24"/>
              </w:rPr>
              <w:t>工作计划</w:t>
            </w:r>
            <w:r>
              <w:rPr>
                <w:rFonts w:eastAsia="方正仿宋_GBK"/>
                <w:sz w:val="24"/>
              </w:rPr>
              <w:t>（主要为未来发展规划，近3年工作目标，拟解决的重难点问题、采取的方法措施及预期工作成效，以及个人能力提升、人才培养和团队建设等，300字以内）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762" w:type="dxa"/>
            <w:gridSpan w:val="4"/>
            <w:vAlign w:val="center"/>
          </w:tcPr>
          <w:p>
            <w:pPr>
              <w:spacing w:line="320" w:lineRule="exact"/>
              <w:ind w:right="-4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b/>
                <w:bCs/>
                <w:sz w:val="24"/>
              </w:rPr>
              <w:t>申报人承诺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976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after="156" w:afterLines="50" w:line="320" w:lineRule="exact"/>
              <w:ind w:right="149" w:rightChars="71" w:firstLine="480" w:firstLineChars="2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b/>
                <w:bCs/>
                <w:sz w:val="24"/>
              </w:rPr>
              <w:t>本人承诺上述所填信息真实无误，正式入选湖北省“创新型企业家培养项目”后，在培养周期内继续全职在鄂工作，如有违约行为，本人愿承担一切责任。</w:t>
            </w:r>
            <w:r>
              <w:rPr>
                <w:rFonts w:eastAsia="方正仿宋_GBK"/>
                <w:sz w:val="24"/>
              </w:rPr>
              <w:t xml:space="preserve">                </w:t>
            </w:r>
          </w:p>
          <w:p>
            <w:pPr>
              <w:spacing w:line="320" w:lineRule="exact"/>
              <w:ind w:right="-40" w:firstLine="2160" w:firstLineChars="9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申报人亲笔签名：</w:t>
            </w:r>
          </w:p>
          <w:p>
            <w:pPr>
              <w:spacing w:line="320" w:lineRule="exact"/>
              <w:ind w:right="-40" w:firstLine="2160" w:firstLineChars="9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97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before="156" w:beforeLines="50"/>
              <w:jc w:val="center"/>
              <w:rPr>
                <w:rFonts w:eastAsia="方正黑体_GBK"/>
                <w:kern w:val="0"/>
                <w:sz w:val="28"/>
                <w:szCs w:val="28"/>
                <w:lang w:bidi="ar"/>
              </w:rPr>
            </w:pPr>
            <w:r>
              <w:rPr>
                <w:rFonts w:eastAsia="方正黑体_GBK"/>
                <w:kern w:val="0"/>
                <w:sz w:val="28"/>
                <w:szCs w:val="28"/>
                <w:lang w:bidi="ar"/>
              </w:rPr>
              <w:t>四、审核意见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  <w:jc w:val="center"/>
        </w:trPr>
        <w:tc>
          <w:tcPr>
            <w:tcW w:w="124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企业意见</w:t>
            </w:r>
          </w:p>
        </w:tc>
        <w:tc>
          <w:tcPr>
            <w:tcW w:w="3465" w:type="dxa"/>
            <w:tcBorders>
              <w:top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="方正仿宋_GBK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="方正仿宋_GBK"/>
                <w:sz w:val="24"/>
              </w:rPr>
            </w:pPr>
          </w:p>
          <w:p>
            <w:pPr>
              <w:pStyle w:val="6"/>
              <w:widowControl/>
              <w:adjustRightInd w:val="0"/>
              <w:snapToGrid w:val="0"/>
              <w:spacing w:before="0"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pStyle w:val="6"/>
              <w:widowControl/>
              <w:adjustRightInd w:val="0"/>
              <w:snapToGrid w:val="0"/>
              <w:spacing w:before="0" w:line="360" w:lineRule="exact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b w:val="0"/>
                <w:bCs w:val="0"/>
                <w:sz w:val="24"/>
                <w:szCs w:val="24"/>
              </w:rPr>
              <w:t>年    月    日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righ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（盖章）</w:t>
            </w:r>
          </w:p>
        </w:tc>
        <w:tc>
          <w:tcPr>
            <w:tcW w:w="96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  <w:sz w:val="24"/>
              </w:rPr>
              <w:t>市州经信部门意见</w:t>
            </w:r>
          </w:p>
        </w:tc>
        <w:tc>
          <w:tcPr>
            <w:tcW w:w="4089" w:type="dxa"/>
            <w:tcBorders>
              <w:top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="方正仿宋_GBK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="方正仿宋_GBK"/>
                <w:sz w:val="24"/>
              </w:rPr>
            </w:pPr>
          </w:p>
          <w:p>
            <w:pPr>
              <w:pStyle w:val="6"/>
              <w:widowControl/>
              <w:adjustRightInd w:val="0"/>
              <w:snapToGrid w:val="0"/>
              <w:spacing w:before="0"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pStyle w:val="6"/>
              <w:widowControl/>
              <w:adjustRightInd w:val="0"/>
              <w:snapToGrid w:val="0"/>
              <w:spacing w:before="0" w:line="360" w:lineRule="exact"/>
              <w:rPr>
                <w:rFonts w:ascii="Times New Roman" w:hAnsi="Times New Roman" w:eastAsia="方正仿宋_GBK"/>
                <w:b w:val="0"/>
                <w:bCs w:val="0"/>
              </w:rPr>
            </w:pPr>
            <w:r>
              <w:rPr>
                <w:rFonts w:ascii="Times New Roman" w:hAnsi="Times New Roman" w:eastAsia="方正仿宋_GBK"/>
                <w:b w:val="0"/>
                <w:bCs w:val="0"/>
                <w:sz w:val="24"/>
                <w:szCs w:val="24"/>
              </w:rPr>
              <w:t>年    月    日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righ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1248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市州党委组织部门意见</w:t>
            </w:r>
          </w:p>
        </w:tc>
        <w:tc>
          <w:tcPr>
            <w:tcW w:w="8514" w:type="dxa"/>
            <w:gridSpan w:val="3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="方正仿宋_GBK"/>
                <w:sz w:val="24"/>
              </w:rPr>
            </w:pPr>
          </w:p>
          <w:p>
            <w:pPr>
              <w:pStyle w:val="6"/>
              <w:widowControl/>
              <w:adjustRightInd w:val="0"/>
              <w:snapToGrid w:val="0"/>
              <w:spacing w:before="0" w:line="360" w:lineRule="exact"/>
              <w:rPr>
                <w:rFonts w:ascii="Times New Roman" w:hAnsi="Times New Roman" w:eastAsia="方正仿宋_GBK"/>
              </w:rPr>
            </w:pPr>
          </w:p>
          <w:p>
            <w:pPr>
              <w:rPr>
                <w:rFonts w:eastAsia="方正仿宋_GBK"/>
              </w:rPr>
            </w:pPr>
          </w:p>
          <w:p>
            <w:pPr>
              <w:widowControl/>
              <w:wordWrap w:val="0"/>
              <w:adjustRightInd w:val="0"/>
              <w:snapToGrid w:val="0"/>
              <w:spacing w:line="360" w:lineRule="exact"/>
              <w:jc w:val="righ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年    月    日  </w:t>
            </w:r>
          </w:p>
          <w:p>
            <w:pPr>
              <w:widowControl/>
              <w:wordWrap w:val="0"/>
              <w:adjustRightInd w:val="0"/>
              <w:snapToGrid w:val="0"/>
              <w:spacing w:line="360" w:lineRule="exact"/>
              <w:jc w:val="righ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（盖章）     </w:t>
            </w:r>
          </w:p>
        </w:tc>
      </w:tr>
    </w:tbl>
    <w:p>
      <w:pPr>
        <w:pStyle w:val="2"/>
        <w:spacing w:line="320" w:lineRule="exact"/>
        <w:ind w:firstLine="0" w:firstLineChars="0"/>
        <w:sectPr>
          <w:headerReference r:id="rId3" w:type="default"/>
          <w:footerReference r:id="rId4" w:type="default"/>
          <w:pgSz w:w="11850" w:h="16783"/>
          <w:pgMar w:top="1984" w:right="1587" w:bottom="1701" w:left="1587" w:header="851" w:footer="1417" w:gutter="0"/>
          <w:pgNumType w:fmt="numberInDash"/>
          <w:cols w:space="0" w:num="1"/>
          <w:docGrid w:type="lines" w:linePitch="312" w:charSpace="0"/>
        </w:sectPr>
      </w:pPr>
      <w:bookmarkStart w:id="0" w:name="_GoBack"/>
      <w:bookmarkEnd w:id="0"/>
    </w:p>
    <w:p>
      <w:pPr>
        <w:pStyle w:val="2"/>
        <w:spacing w:line="580" w:lineRule="exact"/>
        <w:ind w:left="0" w:leftChars="0" w:firstLine="0" w:firstLineChars="0"/>
        <w:rPr>
          <w:rFonts w:eastAsia="方正仿宋_GBK"/>
          <w:sz w:val="32"/>
          <w:szCs w:val="32"/>
        </w:rPr>
      </w:pPr>
    </w:p>
    <w:sectPr>
      <w:headerReference r:id="rId5" w:type="default"/>
      <w:pgSz w:w="11906" w:h="16838"/>
      <w:pgMar w:top="2154" w:right="1587" w:bottom="1701" w:left="1587" w:header="851" w:footer="1417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3ZTgyMWYzMWM1ZGJmZmE3ZmU4NTE3MmQxNzkxZmYifQ=="/>
  </w:docVars>
  <w:rsids>
    <w:rsidRoot w:val="000E3D37"/>
    <w:rsid w:val="00011E4A"/>
    <w:rsid w:val="00040BF4"/>
    <w:rsid w:val="00086A48"/>
    <w:rsid w:val="00093DA2"/>
    <w:rsid w:val="000C0486"/>
    <w:rsid w:val="000E3D37"/>
    <w:rsid w:val="000E5478"/>
    <w:rsid w:val="000E5C89"/>
    <w:rsid w:val="001406B5"/>
    <w:rsid w:val="001A0AB6"/>
    <w:rsid w:val="001A49AD"/>
    <w:rsid w:val="001B6050"/>
    <w:rsid w:val="001C6D12"/>
    <w:rsid w:val="00207592"/>
    <w:rsid w:val="00217F29"/>
    <w:rsid w:val="00241164"/>
    <w:rsid w:val="002446E0"/>
    <w:rsid w:val="00272B5C"/>
    <w:rsid w:val="00275086"/>
    <w:rsid w:val="0028306C"/>
    <w:rsid w:val="00293292"/>
    <w:rsid w:val="002D4A5B"/>
    <w:rsid w:val="00322B94"/>
    <w:rsid w:val="00326CCC"/>
    <w:rsid w:val="00342A2B"/>
    <w:rsid w:val="00345419"/>
    <w:rsid w:val="003574EE"/>
    <w:rsid w:val="00366391"/>
    <w:rsid w:val="00375C0B"/>
    <w:rsid w:val="00375CB9"/>
    <w:rsid w:val="003E50F3"/>
    <w:rsid w:val="003F5183"/>
    <w:rsid w:val="00432D0B"/>
    <w:rsid w:val="00446650"/>
    <w:rsid w:val="004477B6"/>
    <w:rsid w:val="0045298B"/>
    <w:rsid w:val="00474803"/>
    <w:rsid w:val="0048054D"/>
    <w:rsid w:val="00481AF1"/>
    <w:rsid w:val="004849D9"/>
    <w:rsid w:val="004B3789"/>
    <w:rsid w:val="004C3915"/>
    <w:rsid w:val="004D7A54"/>
    <w:rsid w:val="004E7CF8"/>
    <w:rsid w:val="004F67D0"/>
    <w:rsid w:val="00507C23"/>
    <w:rsid w:val="00544A76"/>
    <w:rsid w:val="00565635"/>
    <w:rsid w:val="00585772"/>
    <w:rsid w:val="005A5AF9"/>
    <w:rsid w:val="005B37F1"/>
    <w:rsid w:val="005C1204"/>
    <w:rsid w:val="005E432F"/>
    <w:rsid w:val="005F4081"/>
    <w:rsid w:val="006179D7"/>
    <w:rsid w:val="00662AB5"/>
    <w:rsid w:val="00672A2E"/>
    <w:rsid w:val="00675BE3"/>
    <w:rsid w:val="00680E8F"/>
    <w:rsid w:val="00706003"/>
    <w:rsid w:val="00771F0C"/>
    <w:rsid w:val="0077372B"/>
    <w:rsid w:val="007862DC"/>
    <w:rsid w:val="007B4270"/>
    <w:rsid w:val="00836400"/>
    <w:rsid w:val="00847B9A"/>
    <w:rsid w:val="008508EF"/>
    <w:rsid w:val="008622D4"/>
    <w:rsid w:val="008709FA"/>
    <w:rsid w:val="00887BB0"/>
    <w:rsid w:val="008A50F3"/>
    <w:rsid w:val="008A6EBB"/>
    <w:rsid w:val="008B3138"/>
    <w:rsid w:val="008C2484"/>
    <w:rsid w:val="008F1AE5"/>
    <w:rsid w:val="00931925"/>
    <w:rsid w:val="00937447"/>
    <w:rsid w:val="00964F05"/>
    <w:rsid w:val="009661EB"/>
    <w:rsid w:val="009A554F"/>
    <w:rsid w:val="009B30E9"/>
    <w:rsid w:val="009E096F"/>
    <w:rsid w:val="009E5FC4"/>
    <w:rsid w:val="00A23EA5"/>
    <w:rsid w:val="00A30DE0"/>
    <w:rsid w:val="00A46529"/>
    <w:rsid w:val="00AA12E1"/>
    <w:rsid w:val="00AA4959"/>
    <w:rsid w:val="00AB6511"/>
    <w:rsid w:val="00AC785D"/>
    <w:rsid w:val="00AD0DF4"/>
    <w:rsid w:val="00AD650A"/>
    <w:rsid w:val="00AD731D"/>
    <w:rsid w:val="00AF400F"/>
    <w:rsid w:val="00B108AC"/>
    <w:rsid w:val="00B20901"/>
    <w:rsid w:val="00B3636D"/>
    <w:rsid w:val="00B44B6E"/>
    <w:rsid w:val="00B660BA"/>
    <w:rsid w:val="00B747FD"/>
    <w:rsid w:val="00B84466"/>
    <w:rsid w:val="00B93961"/>
    <w:rsid w:val="00B93CC3"/>
    <w:rsid w:val="00BE4525"/>
    <w:rsid w:val="00BF0863"/>
    <w:rsid w:val="00C437AF"/>
    <w:rsid w:val="00C66808"/>
    <w:rsid w:val="00C66C8D"/>
    <w:rsid w:val="00C920A4"/>
    <w:rsid w:val="00C94B4D"/>
    <w:rsid w:val="00CC07F0"/>
    <w:rsid w:val="00CD7DD3"/>
    <w:rsid w:val="00D02F62"/>
    <w:rsid w:val="00D03C97"/>
    <w:rsid w:val="00D44B4C"/>
    <w:rsid w:val="00D632AC"/>
    <w:rsid w:val="00D64109"/>
    <w:rsid w:val="00D73CE4"/>
    <w:rsid w:val="00D84D51"/>
    <w:rsid w:val="00D8667F"/>
    <w:rsid w:val="00D97FBD"/>
    <w:rsid w:val="00DB6923"/>
    <w:rsid w:val="00DC58B5"/>
    <w:rsid w:val="00DC61A2"/>
    <w:rsid w:val="00DF3C8E"/>
    <w:rsid w:val="00DF474B"/>
    <w:rsid w:val="00E01AFF"/>
    <w:rsid w:val="00E03299"/>
    <w:rsid w:val="00E14B78"/>
    <w:rsid w:val="00E6549E"/>
    <w:rsid w:val="00E81CE6"/>
    <w:rsid w:val="00EA1D5B"/>
    <w:rsid w:val="00EB045E"/>
    <w:rsid w:val="00EC25E4"/>
    <w:rsid w:val="00EE0A6C"/>
    <w:rsid w:val="00EE4B38"/>
    <w:rsid w:val="00F00C94"/>
    <w:rsid w:val="00F13EE8"/>
    <w:rsid w:val="00F32F3A"/>
    <w:rsid w:val="00F33B94"/>
    <w:rsid w:val="00F51CE8"/>
    <w:rsid w:val="00FA31B5"/>
    <w:rsid w:val="00FC079C"/>
    <w:rsid w:val="00FF3A6F"/>
    <w:rsid w:val="02D73025"/>
    <w:rsid w:val="0544361F"/>
    <w:rsid w:val="0CF771ED"/>
    <w:rsid w:val="120C1336"/>
    <w:rsid w:val="167C1A1D"/>
    <w:rsid w:val="19EA4D01"/>
    <w:rsid w:val="2562AA6F"/>
    <w:rsid w:val="271C2272"/>
    <w:rsid w:val="2AB6BFDC"/>
    <w:rsid w:val="2BA27D35"/>
    <w:rsid w:val="2FDF329C"/>
    <w:rsid w:val="30892B96"/>
    <w:rsid w:val="33042538"/>
    <w:rsid w:val="371371EE"/>
    <w:rsid w:val="37E7830D"/>
    <w:rsid w:val="3A8517ED"/>
    <w:rsid w:val="3F0033D4"/>
    <w:rsid w:val="3F7BA4E0"/>
    <w:rsid w:val="416270F0"/>
    <w:rsid w:val="41842500"/>
    <w:rsid w:val="43621CE2"/>
    <w:rsid w:val="48FF47DE"/>
    <w:rsid w:val="4A083037"/>
    <w:rsid w:val="4D0B55EB"/>
    <w:rsid w:val="4E2D084C"/>
    <w:rsid w:val="52DC5F09"/>
    <w:rsid w:val="55E99AEA"/>
    <w:rsid w:val="5702462B"/>
    <w:rsid w:val="57F4F576"/>
    <w:rsid w:val="59FFCE62"/>
    <w:rsid w:val="5BEB61B9"/>
    <w:rsid w:val="5D14577B"/>
    <w:rsid w:val="5DF6DEEC"/>
    <w:rsid w:val="618C32F6"/>
    <w:rsid w:val="63DE42E6"/>
    <w:rsid w:val="68CB0D93"/>
    <w:rsid w:val="699D1C42"/>
    <w:rsid w:val="6C5AA314"/>
    <w:rsid w:val="6D750FC3"/>
    <w:rsid w:val="6E37793B"/>
    <w:rsid w:val="6F3516F0"/>
    <w:rsid w:val="700417EE"/>
    <w:rsid w:val="737FC58E"/>
    <w:rsid w:val="73FF4B39"/>
    <w:rsid w:val="759B420F"/>
    <w:rsid w:val="75D7EB87"/>
    <w:rsid w:val="75EFF58B"/>
    <w:rsid w:val="76ED9687"/>
    <w:rsid w:val="77BD5C91"/>
    <w:rsid w:val="77BDBD55"/>
    <w:rsid w:val="77D7DF53"/>
    <w:rsid w:val="791C6DD3"/>
    <w:rsid w:val="7B5541F4"/>
    <w:rsid w:val="7B7FB0C7"/>
    <w:rsid w:val="7BF32D0C"/>
    <w:rsid w:val="7BF9D773"/>
    <w:rsid w:val="7C57F1CF"/>
    <w:rsid w:val="7D5E0200"/>
    <w:rsid w:val="7DBFA0CA"/>
    <w:rsid w:val="7DE31319"/>
    <w:rsid w:val="7E3BFA35"/>
    <w:rsid w:val="7E9F749C"/>
    <w:rsid w:val="7EEF09EB"/>
    <w:rsid w:val="7F135CF1"/>
    <w:rsid w:val="7F6A481A"/>
    <w:rsid w:val="7FA9CC46"/>
    <w:rsid w:val="7FB74EE9"/>
    <w:rsid w:val="7FD7E6AA"/>
    <w:rsid w:val="7FEEF97D"/>
    <w:rsid w:val="86DBF173"/>
    <w:rsid w:val="9EB823BB"/>
    <w:rsid w:val="9ECD3E00"/>
    <w:rsid w:val="B5D58816"/>
    <w:rsid w:val="B9FAC49F"/>
    <w:rsid w:val="BCD387A2"/>
    <w:rsid w:val="BEAFF1E6"/>
    <w:rsid w:val="CD7794A9"/>
    <w:rsid w:val="D3FF0B56"/>
    <w:rsid w:val="D6DDF657"/>
    <w:rsid w:val="D7EB81D4"/>
    <w:rsid w:val="D9BA1FC7"/>
    <w:rsid w:val="DE7DF0E3"/>
    <w:rsid w:val="DFBF19A2"/>
    <w:rsid w:val="E67FA90E"/>
    <w:rsid w:val="E76F55F9"/>
    <w:rsid w:val="E7EEC2D7"/>
    <w:rsid w:val="E7FD75A5"/>
    <w:rsid w:val="ED3F3014"/>
    <w:rsid w:val="EECFDA19"/>
    <w:rsid w:val="F3EFBC4F"/>
    <w:rsid w:val="F57F1FBF"/>
    <w:rsid w:val="F73FD449"/>
    <w:rsid w:val="F96F5197"/>
    <w:rsid w:val="F9BF5AA7"/>
    <w:rsid w:val="F9EDDF06"/>
    <w:rsid w:val="F9FFA02A"/>
    <w:rsid w:val="FAFB7E05"/>
    <w:rsid w:val="FB2FB98B"/>
    <w:rsid w:val="FBFA5AAE"/>
    <w:rsid w:val="FBFF500E"/>
    <w:rsid w:val="FCF3FECB"/>
    <w:rsid w:val="FDAD10F3"/>
    <w:rsid w:val="FE4172FC"/>
    <w:rsid w:val="FE7B5840"/>
    <w:rsid w:val="FED78213"/>
    <w:rsid w:val="FEFBF0C7"/>
    <w:rsid w:val="FF66E8DD"/>
    <w:rsid w:val="FF6F03FC"/>
    <w:rsid w:val="FF7E22A3"/>
    <w:rsid w:val="FFEF63D5"/>
    <w:rsid w:val="FFF78BD1"/>
    <w:rsid w:val="FF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560" w:lineRule="exact"/>
      <w:ind w:firstLine="420" w:firstLineChars="2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批注框文本 字符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font11"/>
    <w:basedOn w:val="9"/>
    <w:qFormat/>
    <w:uiPriority w:val="0"/>
    <w:rPr>
      <w:rFonts w:hint="eastAsia" w:ascii="黑体" w:hAnsi="宋体" w:eastAsia="黑体" w:cs="黑体"/>
      <w:color w:val="000000"/>
      <w:sz w:val="36"/>
      <w:szCs w:val="36"/>
      <w:u w:val="none"/>
    </w:rPr>
  </w:style>
  <w:style w:type="character" w:customStyle="1" w:styleId="15">
    <w:name w:val="font21"/>
    <w:basedOn w:val="9"/>
    <w:qFormat/>
    <w:uiPriority w:val="0"/>
    <w:rPr>
      <w:rFonts w:hint="eastAsia" w:ascii="楷体_GB2312" w:eastAsia="楷体_GB2312" w:cs="楷体_GB2312"/>
      <w:color w:val="000000"/>
      <w:sz w:val="28"/>
      <w:szCs w:val="28"/>
      <w:u w:val="none"/>
    </w:rPr>
  </w:style>
  <w:style w:type="character" w:customStyle="1" w:styleId="16">
    <w:name w:val="font31"/>
    <w:basedOn w:val="9"/>
    <w:qFormat/>
    <w:uiPriority w:val="0"/>
    <w:rPr>
      <w:rFonts w:hint="eastAsia" w:ascii="楷体_GB2312" w:eastAsia="楷体_GB2312" w:cs="楷体_GB2312"/>
      <w:color w:val="000000"/>
      <w:sz w:val="24"/>
      <w:szCs w:val="24"/>
      <w:u w:val="none"/>
    </w:rPr>
  </w:style>
  <w:style w:type="character" w:customStyle="1" w:styleId="17">
    <w:name w:val="font61"/>
    <w:basedOn w:val="9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8">
    <w:name w:val="font41"/>
    <w:basedOn w:val="9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1738</Words>
  <Characters>1778</Characters>
  <Lines>35</Lines>
  <Paragraphs>9</Paragraphs>
  <TotalTime>0</TotalTime>
  <ScaleCrop>false</ScaleCrop>
  <LinksUpToDate>false</LinksUpToDate>
  <CharactersWithSpaces>2357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2023-06-24T04:19:00Z</dcterms:created>
  <dc:creator>D206T</dc:creator>
  <cp:lastModifiedBy>临渊羡鱼</cp:lastModifiedBy>
  <cp:lastPrinted>2023-06-28T02:28:00Z</cp:lastPrinted>
  <dcterms:modified xsi:type="dcterms:W3CDTF">2023-08-09T10:47:51Z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BD2DCAA37D4E4028BA4FFE9A89239436_12</vt:lpwstr>
  </property>
</Properties>
</file>